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djustRightInd w:val="0"/>
        <w:spacing w:line="540" w:lineRule="exact"/>
        <w:ind w:right="24"/>
        <w:jc w:val="both"/>
        <w:rPr>
          <w:rFonts w:eastAsia="仿宋_GB2312"/>
          <w:kern w:val="0"/>
          <w:sz w:val="32"/>
          <w:szCs w:val="32"/>
        </w:rPr>
      </w:pPr>
    </w:p>
    <w:p>
      <w:pPr>
        <w:wordWrap w:val="0"/>
        <w:adjustRightInd w:val="0"/>
        <w:spacing w:line="540" w:lineRule="exact"/>
        <w:ind w:right="24"/>
        <w:jc w:val="both"/>
        <w:rPr>
          <w:rFonts w:eastAsia="仿宋_GB2312"/>
          <w:kern w:val="0"/>
          <w:sz w:val="32"/>
          <w:szCs w:val="32"/>
        </w:rPr>
      </w:pPr>
    </w:p>
    <w:p>
      <w:pPr>
        <w:wordWrap w:val="0"/>
        <w:adjustRightInd w:val="0"/>
        <w:spacing w:line="540" w:lineRule="exact"/>
        <w:ind w:right="24" w:firstLine="6080" w:firstLineChars="1900"/>
        <w:jc w:val="both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是否同意公开：</w:t>
      </w:r>
      <w:r>
        <w:rPr>
          <w:rFonts w:hint="eastAsia" w:eastAsia="仿宋_GB2312"/>
          <w:kern w:val="0"/>
          <w:sz w:val="32"/>
          <w:szCs w:val="32"/>
        </w:rPr>
        <w:t>是</w:t>
      </w:r>
    </w:p>
    <w:p>
      <w:pPr>
        <w:wordWrap/>
        <w:adjustRightInd w:val="0"/>
        <w:spacing w:line="540" w:lineRule="exact"/>
        <w:ind w:right="24"/>
        <w:jc w:val="center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办理结果：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</w:p>
    <w:p>
      <w:pPr>
        <w:wordWrap w:val="0"/>
        <w:adjustRightInd w:val="0"/>
        <w:spacing w:line="540" w:lineRule="exact"/>
        <w:ind w:right="24"/>
        <w:jc w:val="righ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eastAsia="仿宋_GB2312"/>
          <w:kern w:val="0"/>
          <w:sz w:val="32"/>
          <w:szCs w:val="32"/>
        </w:rPr>
        <w:t>提案字〔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eastAsia="仿宋_GB2312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14</w:t>
      </w:r>
      <w:r>
        <w:rPr>
          <w:rFonts w:eastAsia="仿宋_GB2312"/>
          <w:kern w:val="0"/>
          <w:sz w:val="32"/>
          <w:szCs w:val="32"/>
        </w:rPr>
        <w:t>号</w:t>
      </w:r>
    </w:p>
    <w:p>
      <w:pPr>
        <w:adjustRightInd w:val="0"/>
        <w:spacing w:line="540" w:lineRule="exact"/>
        <w:jc w:val="center"/>
        <w:rPr>
          <w:rFonts w:eastAsia="方正小标宋简体"/>
          <w:kern w:val="0"/>
          <w:sz w:val="44"/>
          <w:szCs w:val="28"/>
        </w:rPr>
      </w:pPr>
    </w:p>
    <w:p>
      <w:pPr>
        <w:adjustRightInd w:val="0"/>
        <w:spacing w:line="540" w:lineRule="exact"/>
        <w:jc w:val="center"/>
        <w:rPr>
          <w:rFonts w:eastAsia="方正小标宋简体"/>
          <w:kern w:val="0"/>
          <w:sz w:val="44"/>
          <w:szCs w:val="28"/>
        </w:rPr>
      </w:pPr>
      <w:r>
        <w:rPr>
          <w:rFonts w:eastAsia="方正小标宋简体"/>
          <w:kern w:val="0"/>
          <w:sz w:val="44"/>
          <w:szCs w:val="28"/>
        </w:rPr>
        <w:t>对政协</w:t>
      </w:r>
      <w:r>
        <w:rPr>
          <w:rFonts w:hint="eastAsia" w:eastAsia="方正小标宋简体"/>
          <w:kern w:val="0"/>
          <w:sz w:val="44"/>
          <w:szCs w:val="28"/>
          <w:lang w:eastAsia="zh-CN"/>
        </w:rPr>
        <w:t>秦皇岛市</w:t>
      </w:r>
      <w:r>
        <w:rPr>
          <w:rFonts w:eastAsia="方正小标宋简体"/>
          <w:kern w:val="0"/>
          <w:sz w:val="44"/>
          <w:szCs w:val="28"/>
        </w:rPr>
        <w:t>第十</w:t>
      </w:r>
      <w:r>
        <w:rPr>
          <w:rFonts w:hint="eastAsia" w:eastAsia="方正小标宋简体"/>
          <w:kern w:val="0"/>
          <w:sz w:val="44"/>
          <w:szCs w:val="28"/>
          <w:lang w:eastAsia="zh-CN"/>
        </w:rPr>
        <w:t>四</w:t>
      </w:r>
      <w:r>
        <w:rPr>
          <w:rFonts w:eastAsia="方正小标宋简体"/>
          <w:kern w:val="0"/>
          <w:sz w:val="44"/>
          <w:szCs w:val="28"/>
        </w:rPr>
        <w:t>届委员会</w:t>
      </w:r>
    </w:p>
    <w:p>
      <w:pPr>
        <w:adjustRightInd w:val="0"/>
        <w:spacing w:line="540" w:lineRule="exact"/>
        <w:jc w:val="center"/>
        <w:rPr>
          <w:rFonts w:hint="eastAsia" w:eastAsia="方正小标宋简体"/>
          <w:kern w:val="0"/>
          <w:sz w:val="44"/>
          <w:szCs w:val="28"/>
          <w:lang w:val="en-US" w:eastAsia="zh-CN"/>
        </w:rPr>
      </w:pPr>
      <w:r>
        <w:rPr>
          <w:rFonts w:hint="eastAsia" w:eastAsia="方正小标宋简体"/>
          <w:kern w:val="0"/>
          <w:sz w:val="44"/>
          <w:szCs w:val="28"/>
          <w:lang w:eastAsia="zh-CN"/>
        </w:rPr>
        <w:t>第五次会议第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145225</w:t>
      </w:r>
      <w:r>
        <w:rPr>
          <w:rFonts w:hint="eastAsia" w:eastAsia="方正小标宋简体"/>
          <w:kern w:val="0"/>
          <w:sz w:val="44"/>
          <w:szCs w:val="28"/>
          <w:lang w:eastAsia="zh-CN"/>
        </w:rPr>
        <w:t>号提案的答复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马喜平委员：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您提出的“关于促进秦皇岛港口工业旅游区经济发展的建议”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已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收悉，现答复如下：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为加密秦皇岛市区至港口工业旅游区的公交班次，尽全力打造绿色出行网络，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我局积极协调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市公交公司将运营的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8路公交线路从秦皇岛火车站发往煤港里，沿途途经西港花园、秦皇求仙入海处、东山浴场等多个地标性旅游景区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确保该公交线路在日常运营中保持高效、稳定的服务水准，平峰时段发车间隔为10-12分钟，高峰时段则缩短至8-10分钟；在旅游旺季期间，该线路延长运营时间，末班发车时间延时至22时，能够满足游客观光游览及市民日常的出行需求；为深化学生群体出行服务保障工作，我局持续优化公交资源配置，提升校园周边线路覆盖率，确保学生出行安全便捷，自今年清明节起，市公交公司已开通假日定制公交27路专线。该线路途经东北石油大学、燕山大学、河北科技师范学院、东北大学、建材学院等多所大中专院校，途经茂业新天地等大型商业综合体并直达西港花园港口工业旅游区，精准覆盖学生群体购物、休闲旅游等多元化出行场景，有效构建起学生出行的“绿色通道”，定制化服务模式显著提升学生群体的出行体验与便捷性；为积极应对旅游旺季高峰旅客，市公交公司精心筹备开通旅游专线1路，该线路以崔各庄汽车站为起始点，途经鸽子窝公园、野生动物园、秦皇小巷、西港花园、秦皇求仙入海处等多个热门旅游景区，打造一站式旅游出行线路。同时，充分考量夜间游客出行需求，将该线路末班车时间延长至21时，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为延长来秦游客的停留时间，重点打造夜间出行服务体系，通过多元化交通选择与特色线路游览，让游客沉浸式感受城市魅力，从而全面提升旅游交通服务品质与能级。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秦皇岛市交通运输局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24"/>
        <w:jc w:val="both"/>
        <w:textAlignment w:val="auto"/>
        <w:rPr>
          <w:rFonts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24"/>
        <w:jc w:val="both"/>
        <w:textAlignment w:val="auto"/>
        <w:rPr>
          <w:rFonts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24"/>
        <w:jc w:val="both"/>
        <w:textAlignment w:val="auto"/>
        <w:rPr>
          <w:rFonts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24"/>
        <w:jc w:val="both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</w:rPr>
        <w:t>签发领导：</w:t>
      </w:r>
      <w:r>
        <w:rPr>
          <w:rFonts w:hint="eastAsia" w:eastAsia="仿宋_GB2312"/>
          <w:kern w:val="0"/>
          <w:sz w:val="32"/>
          <w:szCs w:val="32"/>
          <w:lang w:eastAsia="zh-CN"/>
        </w:rPr>
        <w:t>卢震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24"/>
        <w:jc w:val="both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eastAsia="仿宋_GB2312"/>
          <w:kern w:val="0"/>
          <w:sz w:val="32"/>
          <w:szCs w:val="32"/>
        </w:rPr>
        <w:t>联系人及电话：</w:t>
      </w:r>
      <w:r>
        <w:rPr>
          <w:rFonts w:hint="eastAsia" w:eastAsia="仿宋_GB2312"/>
          <w:kern w:val="0"/>
          <w:sz w:val="32"/>
          <w:szCs w:val="32"/>
        </w:rPr>
        <w:t>鲁华杰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3292022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24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eastAsia="仿宋_GB2312"/>
          <w:kern w:val="0"/>
          <w:sz w:val="32"/>
          <w:szCs w:val="32"/>
        </w:rPr>
        <w:t>抄送：市政府办公室，市政协提案委员会。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    </w:t>
      </w:r>
    </w:p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13B7B"/>
    <w:rsid w:val="052D7209"/>
    <w:rsid w:val="0DEE035A"/>
    <w:rsid w:val="2FBF6355"/>
    <w:rsid w:val="392E7234"/>
    <w:rsid w:val="3BF7DD2B"/>
    <w:rsid w:val="3DBE72F4"/>
    <w:rsid w:val="3FC9564D"/>
    <w:rsid w:val="53FFA4E2"/>
    <w:rsid w:val="5B7920E7"/>
    <w:rsid w:val="5DA79410"/>
    <w:rsid w:val="5DB5A33A"/>
    <w:rsid w:val="5EF9FF23"/>
    <w:rsid w:val="5F5E2C79"/>
    <w:rsid w:val="5FEF775C"/>
    <w:rsid w:val="61A13B7B"/>
    <w:rsid w:val="6DFDF9BB"/>
    <w:rsid w:val="6F779746"/>
    <w:rsid w:val="6FBFFFC4"/>
    <w:rsid w:val="6FD3E38F"/>
    <w:rsid w:val="71F35455"/>
    <w:rsid w:val="737F1AE6"/>
    <w:rsid w:val="75DF50FD"/>
    <w:rsid w:val="77FF4243"/>
    <w:rsid w:val="7C539896"/>
    <w:rsid w:val="7CF68AAE"/>
    <w:rsid w:val="7EAFC59D"/>
    <w:rsid w:val="7F7F38C2"/>
    <w:rsid w:val="97FF71DB"/>
    <w:rsid w:val="ADFFE218"/>
    <w:rsid w:val="C77EFC70"/>
    <w:rsid w:val="C7DE12AF"/>
    <w:rsid w:val="D3BF8AEE"/>
    <w:rsid w:val="DDDD7E7B"/>
    <w:rsid w:val="DEBC85BA"/>
    <w:rsid w:val="E56E2EEF"/>
    <w:rsid w:val="E7FDAD4D"/>
    <w:rsid w:val="EEFADA97"/>
    <w:rsid w:val="EF7DF082"/>
    <w:rsid w:val="F1B68B9D"/>
    <w:rsid w:val="F77F12EE"/>
    <w:rsid w:val="FABB5E7D"/>
    <w:rsid w:val="FAF3A4EB"/>
    <w:rsid w:val="FB7BF0C1"/>
    <w:rsid w:val="FD1EBE92"/>
    <w:rsid w:val="FD9F51A5"/>
    <w:rsid w:val="FDE3AF2D"/>
    <w:rsid w:val="FDF5E86A"/>
    <w:rsid w:val="FEFBE954"/>
    <w:rsid w:val="FF7FB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2"/>
    <w:basedOn w:val="1"/>
    <w:next w:val="1"/>
    <w:qFormat/>
    <w:uiPriority w:val="0"/>
    <w:pPr>
      <w:spacing w:line="580" w:lineRule="exact"/>
      <w:jc w:val="center"/>
    </w:pPr>
    <w:rPr>
      <w:rFonts w:ascii="楷体_GB2312" w:hAnsi="Times New Roman" w:eastAsia="楷体_GB2312"/>
      <w:sz w:val="36"/>
      <w:szCs w:val="36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894</Words>
  <Characters>947</Characters>
  <Lines>0</Lines>
  <Paragraphs>0</Paragraphs>
  <TotalTime>27</TotalTime>
  <ScaleCrop>false</ScaleCrop>
  <LinksUpToDate>false</LinksUpToDate>
  <CharactersWithSpaces>995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2025-07-05T16:47:00Z</dcterms:created>
  <dc:creator>千漠璃</dc:creator>
  <cp:lastModifiedBy>user</cp:lastModifiedBy>
  <cp:lastPrinted>2025-09-30T16:04:48Z</cp:lastPrinted>
  <dcterms:modified xsi:type="dcterms:W3CDTF">2025-09-30T16:05:13Z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1205E039E7C245B3A6E7CDC1061C8725_11</vt:lpwstr>
  </property>
  <property fmtid="{D5CDD505-2E9C-101B-9397-08002B2CF9AE}" pid="4" name="KSOTemplateDocerSaveRecord">
    <vt:lpwstr>eyJoZGlkIjoiZWU5NDQ3NzY0ZDYwYjc1MjAwYjlhMmM3ZDE5NWRjYjQiLCJ1c2VySWQiOiI4OTQ4OTU5MjQifQ==</vt:lpwstr>
  </property>
</Properties>
</file>