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wordWrap w:val="0"/>
        <w:adjustRightInd w:val="0"/>
        <w:spacing w:line="540" w:lineRule="exact"/>
        <w:ind w:right="24"/>
        <w:jc w:val="righ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        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是否同意公开：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是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</w:t>
      </w:r>
    </w:p>
    <w:p>
      <w:pPr>
        <w:wordWrap w:val="0"/>
        <w:adjustRightInd w:val="0"/>
        <w:spacing w:line="540" w:lineRule="exact"/>
        <w:ind w:right="24"/>
        <w:jc w:val="righ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办理结果：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B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</w:t>
      </w:r>
    </w:p>
    <w:p>
      <w:pPr>
        <w:wordWrap w:val="0"/>
        <w:adjustRightInd w:val="0"/>
        <w:spacing w:line="540" w:lineRule="exact"/>
        <w:ind w:right="24" w:firstLine="5760" w:firstLineChars="1800"/>
        <w:jc w:val="both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提案字〔202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〕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号</w:t>
      </w:r>
    </w:p>
    <w:p>
      <w:pPr>
        <w:adjustRightInd w:val="0"/>
        <w:spacing w:line="540" w:lineRule="exact"/>
        <w:jc w:val="right"/>
        <w:rPr>
          <w:rFonts w:ascii="Arial" w:hAnsi="Arial" w:eastAsia="宋体"/>
          <w:kern w:val="0"/>
          <w:sz w:val="20"/>
          <w:szCs w:val="28"/>
        </w:rPr>
      </w:pPr>
    </w:p>
    <w:p>
      <w:pPr>
        <w:adjustRightInd w:val="0"/>
        <w:spacing w:line="540" w:lineRule="exact"/>
        <w:jc w:val="center"/>
        <w:rPr>
          <w:rFonts w:hint="eastAsia" w:ascii="方正小标宋简体" w:eastAsia="方正小标宋简体"/>
          <w:kern w:val="0"/>
          <w:sz w:val="44"/>
          <w:szCs w:val="28"/>
        </w:rPr>
      </w:pPr>
      <w:r>
        <w:rPr>
          <w:rFonts w:hint="eastAsia" w:ascii="方正小标宋简体" w:eastAsia="方正小标宋简体"/>
          <w:kern w:val="0"/>
          <w:sz w:val="44"/>
          <w:szCs w:val="28"/>
        </w:rPr>
        <w:t>对政协秦皇岛市第十</w:t>
      </w:r>
      <w:r>
        <w:rPr>
          <w:rFonts w:hint="eastAsia" w:ascii="方正小标宋简体" w:eastAsia="方正小标宋简体"/>
          <w:kern w:val="0"/>
          <w:sz w:val="44"/>
          <w:szCs w:val="28"/>
          <w:lang w:eastAsia="zh-CN"/>
        </w:rPr>
        <w:t>四</w:t>
      </w:r>
      <w:r>
        <w:rPr>
          <w:rFonts w:hint="eastAsia" w:ascii="方正小标宋简体" w:eastAsia="方正小标宋简体"/>
          <w:kern w:val="0"/>
          <w:sz w:val="44"/>
          <w:szCs w:val="28"/>
        </w:rPr>
        <w:t>届委员会</w:t>
      </w:r>
    </w:p>
    <w:p>
      <w:pPr>
        <w:adjustRightInd w:val="0"/>
        <w:spacing w:line="540" w:lineRule="exact"/>
        <w:jc w:val="center"/>
        <w:rPr>
          <w:rFonts w:ascii="Arial" w:hAnsi="Arial" w:eastAsia="宋体"/>
          <w:b/>
          <w:bCs/>
          <w:kern w:val="0"/>
          <w:sz w:val="44"/>
          <w:szCs w:val="28"/>
        </w:rPr>
      </w:pPr>
      <w:r>
        <w:rPr>
          <w:rFonts w:hint="eastAsia" w:ascii="方正小标宋简体" w:eastAsia="方正小标宋简体"/>
          <w:kern w:val="0"/>
          <w:sz w:val="44"/>
          <w:szCs w:val="28"/>
        </w:rPr>
        <w:t>第</w:t>
      </w:r>
      <w:r>
        <w:rPr>
          <w:rFonts w:hint="eastAsia" w:ascii="方正小标宋简体" w:eastAsia="方正小标宋简体"/>
          <w:kern w:val="0"/>
          <w:sz w:val="44"/>
          <w:szCs w:val="28"/>
          <w:lang w:eastAsia="zh-CN"/>
        </w:rPr>
        <w:t>二</w:t>
      </w:r>
      <w:r>
        <w:rPr>
          <w:rFonts w:hint="eastAsia" w:ascii="方正小标宋简体" w:eastAsia="方正小标宋简体"/>
          <w:kern w:val="0"/>
          <w:sz w:val="44"/>
          <w:szCs w:val="28"/>
        </w:rPr>
        <w:t>次会议第</w:t>
      </w:r>
      <w:r>
        <w:rPr>
          <w:rFonts w:hint="eastAsia" w:ascii="方正小标宋简体" w:eastAsia="方正小标宋简体"/>
          <w:kern w:val="0"/>
          <w:sz w:val="44"/>
          <w:szCs w:val="28"/>
          <w:lang w:val="en-US" w:eastAsia="zh-CN"/>
        </w:rPr>
        <w:t>142345</w:t>
      </w:r>
      <w:r>
        <w:rPr>
          <w:rFonts w:hint="eastAsia" w:ascii="方正小标宋简体" w:eastAsia="方正小标宋简体"/>
          <w:kern w:val="0"/>
          <w:sz w:val="44"/>
          <w:szCs w:val="28"/>
        </w:rPr>
        <w:t>号提案的答复</w:t>
      </w:r>
    </w:p>
    <w:p>
      <w:pPr>
        <w:adjustRightInd w:val="0"/>
        <w:spacing w:line="540" w:lineRule="exact"/>
        <w:jc w:val="left"/>
        <w:rPr>
          <w:rFonts w:ascii="仿宋_GB2312" w:hAnsi="仿宋_GB2312" w:eastAsia="宋体"/>
          <w:b/>
          <w:bCs/>
          <w:kern w:val="0"/>
          <w:sz w:val="4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50" w:lineRule="exact"/>
        <w:ind w:right="24"/>
        <w:jc w:val="left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薛守华</w:t>
      </w:r>
      <w:r>
        <w:rPr>
          <w:rFonts w:hint="eastAsia" w:ascii="仿宋_GB2312" w:eastAsia="仿宋_GB2312"/>
          <w:kern w:val="0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50" w:lineRule="exact"/>
        <w:ind w:right="24" w:firstLine="640" w:firstLineChars="200"/>
        <w:jc w:val="left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您提出的关于“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在山东堡立交桥增设隔音板</w:t>
      </w:r>
      <w:r>
        <w:rPr>
          <w:rFonts w:hint="eastAsia" w:ascii="仿宋_GB2312" w:eastAsia="仿宋_GB2312"/>
          <w:kern w:val="0"/>
          <w:sz w:val="32"/>
          <w:szCs w:val="32"/>
        </w:rPr>
        <w:t>”的提案收悉，现答复如下：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一、桥梁基本情况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山东堡立交桥</w:t>
      </w:r>
      <w:r>
        <w:rPr>
          <w:rFonts w:ascii="仿宋" w:hAnsi="仿宋" w:eastAsia="仿宋"/>
          <w:sz w:val="32"/>
          <w:szCs w:val="32"/>
        </w:rPr>
        <w:t>位于省道沿海路(S364)K33+615处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海港区境内</w:t>
      </w:r>
      <w:r>
        <w:rPr>
          <w:rFonts w:hint="eastAsia" w:ascii="仿宋" w:hAnsi="仿宋" w:eastAsia="仿宋"/>
          <w:sz w:val="32"/>
          <w:szCs w:val="32"/>
          <w:lang w:eastAsia="zh-CN"/>
        </w:rPr>
        <w:t>，桥梁始建于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1997年，</w:t>
      </w:r>
      <w:r>
        <w:rPr>
          <w:rFonts w:ascii="仿宋" w:hAnsi="仿宋" w:eastAsia="仿宋"/>
          <w:sz w:val="32"/>
          <w:szCs w:val="32"/>
        </w:rPr>
        <w:t>全长513.5米,桥梁宽度为净17.5米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+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×</w:t>
      </w:r>
      <w:r>
        <w:rPr>
          <w:rFonts w:ascii="仿宋" w:hAnsi="仿宋" w:eastAsia="仿宋"/>
          <w:sz w:val="32"/>
          <w:szCs w:val="32"/>
        </w:rPr>
        <w:t>0.5米</w:t>
      </w:r>
      <w:r>
        <w:rPr>
          <w:rFonts w:hint="eastAsia" w:ascii="仿宋" w:hAnsi="仿宋" w:eastAsia="仿宋"/>
          <w:sz w:val="32"/>
          <w:szCs w:val="32"/>
          <w:lang w:eastAsia="zh-CN"/>
        </w:rPr>
        <w:t>防撞</w:t>
      </w:r>
      <w:r>
        <w:rPr>
          <w:rFonts w:ascii="仿宋" w:hAnsi="仿宋" w:eastAsia="仿宋"/>
          <w:sz w:val="32"/>
          <w:szCs w:val="32"/>
        </w:rPr>
        <w:t>护栏,上部结构为12</w:t>
      </w:r>
      <w:r>
        <w:rPr>
          <w:rFonts w:hint="eastAsia" w:ascii="仿宋" w:hAnsi="仿宋" w:eastAsia="仿宋" w:cs="仿宋"/>
          <w:sz w:val="32"/>
          <w:szCs w:val="32"/>
        </w:rPr>
        <w:t>×</w:t>
      </w:r>
      <w:r>
        <w:rPr>
          <w:rFonts w:ascii="仿宋" w:hAnsi="仿宋" w:eastAsia="仿宋"/>
          <w:sz w:val="32"/>
          <w:szCs w:val="32"/>
        </w:rPr>
        <w:t>25米先简支后连续空心板+(4</w:t>
      </w:r>
      <w:r>
        <w:rPr>
          <w:rFonts w:hint="eastAsia" w:ascii="仿宋" w:hAnsi="仿宋" w:eastAsia="仿宋" w:cs="仿宋"/>
          <w:sz w:val="32"/>
          <w:szCs w:val="32"/>
        </w:rPr>
        <w:t>×</w:t>
      </w:r>
      <w:r>
        <w:rPr>
          <w:rFonts w:ascii="仿宋" w:hAnsi="仿宋" w:eastAsia="仿宋"/>
          <w:sz w:val="32"/>
          <w:szCs w:val="32"/>
        </w:rPr>
        <w:t>25米+2</w:t>
      </w:r>
      <w:r>
        <w:rPr>
          <w:rFonts w:hint="eastAsia" w:ascii="仿宋" w:hAnsi="仿宋" w:eastAsia="仿宋" w:cs="仿宋"/>
          <w:sz w:val="32"/>
          <w:szCs w:val="32"/>
        </w:rPr>
        <w:t>×</w:t>
      </w:r>
      <w:r>
        <w:rPr>
          <w:rFonts w:ascii="仿宋" w:hAnsi="仿宋" w:eastAsia="仿宋"/>
          <w:sz w:val="32"/>
          <w:szCs w:val="32"/>
        </w:rPr>
        <w:t>28米十2</w:t>
      </w:r>
      <w:r>
        <w:rPr>
          <w:rFonts w:hint="eastAsia" w:ascii="仿宋" w:hAnsi="仿宋" w:eastAsia="仿宋" w:cs="仿宋"/>
          <w:sz w:val="32"/>
          <w:szCs w:val="32"/>
        </w:rPr>
        <w:t>×</w:t>
      </w:r>
      <w:r>
        <w:rPr>
          <w:rFonts w:ascii="仿宋" w:hAnsi="仿宋" w:eastAsia="仿宋"/>
          <w:sz w:val="32"/>
          <w:szCs w:val="32"/>
        </w:rPr>
        <w:t>25米)预应力混凝土现浇连续箱梁，下部结构为柱式墩台,钻孔灌注桩基础。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二、桥梁现状及周边环境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（一）桥下通行京哈铁路支线，上跨铁路段两侧各设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40米防抛网。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（二）该桥于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2021年4月重做了桥面铺装，改善了行车环境，大大降低了车辆行驶噪音。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（三）两侧水泥混凝土防撞护栏高65cm，钢扶手高36cm，无安装隔音板的最佳位置。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（四）桥梁北侧、东侧现有住宅与桥梁距离较远，最近距离为130多米。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山东堡立交桥位于重要景观路线，安装隔音板与周边景观不协调。山东堡立交桥两侧绿化带起到植物的降噪作用：声波在通过树林层或植物群落中传播时，经树叶、树枝的反射和折射，能消耗掉一部分能量，粗大的树干和茂密的树枝，可使部分声音沿着树枝和树干传导到地下被吸收掉，从而可以有效降低噪音污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三、下一步工作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山东堡立交桥是海港区与北戴河区的重要桥梁，此路段内禁止通行大型车辆，我局将积极协调交管部门加强执法检查，切实避免大型车辆产生噪音影响周围居民。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 w:val="0"/>
        <w:spacing w:line="540" w:lineRule="exact"/>
        <w:ind w:right="24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adjustRightInd w:val="0"/>
        <w:spacing w:line="540" w:lineRule="exact"/>
        <w:ind w:right="24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adjustRightInd w:val="0"/>
        <w:spacing w:line="540" w:lineRule="exact"/>
        <w:ind w:right="24" w:firstLine="5120" w:firstLineChars="1600"/>
        <w:jc w:val="left"/>
        <w:rPr>
          <w:rFonts w:hint="eastAsia" w:ascii="仿宋_GB2312" w:hAnsi="仿宋_GB2312"/>
          <w:kern w:val="0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adjustRightInd w:val="0"/>
        <w:spacing w:line="540" w:lineRule="exact"/>
        <w:ind w:right="24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adjustRightInd w:val="0"/>
        <w:spacing w:line="540" w:lineRule="exact"/>
        <w:ind w:right="24"/>
        <w:jc w:val="left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签发领导：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岳小卫</w:t>
      </w:r>
    </w:p>
    <w:p>
      <w:pPr>
        <w:adjustRightInd w:val="0"/>
        <w:spacing w:line="540" w:lineRule="exact"/>
        <w:ind w:right="24"/>
        <w:jc w:val="left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联系人及电话：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鲁华杰 3292022</w:t>
      </w:r>
    </w:p>
    <w:p>
      <w:pPr>
        <w:adjustRightInd w:val="0"/>
        <w:spacing w:line="540" w:lineRule="exact"/>
        <w:ind w:right="24"/>
        <w:jc w:val="left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抄送：市政府办公室，市政协提案委员会。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OTVmMjFkN2ZiYzRmMGJkMjAyODIzYmZkMWIyYTIifQ=="/>
  </w:docVars>
  <w:rsids>
    <w:rsidRoot w:val="117D73D2"/>
    <w:rsid w:val="0039477E"/>
    <w:rsid w:val="026D3223"/>
    <w:rsid w:val="06560B8A"/>
    <w:rsid w:val="06EB3BDE"/>
    <w:rsid w:val="09382BD6"/>
    <w:rsid w:val="09AD0B70"/>
    <w:rsid w:val="0C400C1E"/>
    <w:rsid w:val="0E094EC4"/>
    <w:rsid w:val="102E1249"/>
    <w:rsid w:val="117D73D2"/>
    <w:rsid w:val="12A572A7"/>
    <w:rsid w:val="14B57BA1"/>
    <w:rsid w:val="14FB2670"/>
    <w:rsid w:val="15161FEA"/>
    <w:rsid w:val="15785D0F"/>
    <w:rsid w:val="16A23F58"/>
    <w:rsid w:val="19BA5B5C"/>
    <w:rsid w:val="1B3B72BB"/>
    <w:rsid w:val="1F32514C"/>
    <w:rsid w:val="20653161"/>
    <w:rsid w:val="245060A9"/>
    <w:rsid w:val="2BD70E05"/>
    <w:rsid w:val="32991DCA"/>
    <w:rsid w:val="353C06AF"/>
    <w:rsid w:val="37FF2F27"/>
    <w:rsid w:val="38DB621A"/>
    <w:rsid w:val="3A153469"/>
    <w:rsid w:val="3C662E76"/>
    <w:rsid w:val="3D317551"/>
    <w:rsid w:val="42BA0798"/>
    <w:rsid w:val="493B6E5D"/>
    <w:rsid w:val="4A2959FE"/>
    <w:rsid w:val="4AE24C3D"/>
    <w:rsid w:val="4CDD61F1"/>
    <w:rsid w:val="4EC54A44"/>
    <w:rsid w:val="4F9D237F"/>
    <w:rsid w:val="52E30FD6"/>
    <w:rsid w:val="53C72A32"/>
    <w:rsid w:val="548B440F"/>
    <w:rsid w:val="57803FD4"/>
    <w:rsid w:val="59DF1FF2"/>
    <w:rsid w:val="611759A9"/>
    <w:rsid w:val="62EC6150"/>
    <w:rsid w:val="64CD191F"/>
    <w:rsid w:val="67110DC2"/>
    <w:rsid w:val="68C77E21"/>
    <w:rsid w:val="68EE30EC"/>
    <w:rsid w:val="6C841BA7"/>
    <w:rsid w:val="6E6C4E5A"/>
    <w:rsid w:val="711F7F62"/>
    <w:rsid w:val="714C6EEA"/>
    <w:rsid w:val="737E30E0"/>
    <w:rsid w:val="763C0DBB"/>
    <w:rsid w:val="7997723B"/>
    <w:rsid w:val="79AB4A88"/>
    <w:rsid w:val="79F44F81"/>
    <w:rsid w:val="7AAB0D1D"/>
    <w:rsid w:val="7C0A73F6"/>
    <w:rsid w:val="7CAB1A84"/>
    <w:rsid w:val="7D7804ED"/>
    <w:rsid w:val="7E00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518</Words>
  <Characters>580</Characters>
  <Lines>0</Lines>
  <Paragraphs>0</Paragraphs>
  <TotalTime>18</TotalTime>
  <ScaleCrop>false</ScaleCrop>
  <LinksUpToDate>false</LinksUpToDate>
  <CharactersWithSpaces>580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2022-06-07T07:33:00Z</dcterms:created>
  <dc:creator>Administrator</dc:creator>
  <cp:lastModifiedBy>Administrator</cp:lastModifiedBy>
  <cp:lastPrinted>2022-09-06T06:48:00Z</cp:lastPrinted>
  <dcterms:modified xsi:type="dcterms:W3CDTF">2022-09-23T01:22:18Z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5A5D8FFDC50349CFAAA57ECA499775A4</vt:lpwstr>
  </property>
</Properties>
</file>